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3DBA" w:rsidRDefault="00F23DBA" w:rsidP="00103CAE">
      <w:pPr>
        <w:widowControl w:val="0"/>
        <w:tabs>
          <w:tab w:val="left" w:pos="6460"/>
        </w:tabs>
        <w:autoSpaceDE w:val="0"/>
        <w:autoSpaceDN w:val="0"/>
        <w:adjustRightInd w:val="0"/>
        <w:spacing w:after="0" w:line="240" w:lineRule="auto"/>
        <w:ind w:left="6480" w:hanging="6480"/>
        <w:rPr>
          <w:rFonts w:ascii="Arial Narrow" w:hAnsi="Arial Narrow" w:cs="Times New Roman"/>
          <w:sz w:val="23"/>
          <w:szCs w:val="23"/>
        </w:rPr>
      </w:pPr>
      <w:r>
        <w:rPr>
          <w:rFonts w:ascii="Arial Narrow" w:hAnsi="Arial Narrow" w:cs="Arial"/>
          <w:b/>
          <w:bCs/>
          <w:sz w:val="23"/>
          <w:szCs w:val="23"/>
        </w:rPr>
        <w:t>FOR IMMEDIATE RELEASE</w:t>
      </w:r>
      <w:r w:rsidR="00103CAE">
        <w:rPr>
          <w:rFonts w:ascii="Arial Narrow" w:hAnsi="Arial Narrow" w:cs="Times New Roman"/>
          <w:sz w:val="23"/>
          <w:szCs w:val="23"/>
        </w:rPr>
        <w:tab/>
      </w:r>
      <w:r w:rsidR="00103CAE">
        <w:rPr>
          <w:rFonts w:ascii="Arial Narrow" w:hAnsi="Arial Narrow" w:cs="Times New Roman"/>
          <w:sz w:val="23"/>
          <w:szCs w:val="23"/>
        </w:rPr>
        <w:tab/>
      </w:r>
      <w:r>
        <w:rPr>
          <w:rFonts w:ascii="Arial Narrow" w:hAnsi="Arial Narrow" w:cs="Arial"/>
          <w:b/>
          <w:bCs/>
          <w:sz w:val="23"/>
          <w:szCs w:val="23"/>
        </w:rPr>
        <w:t>For more information, contact</w:t>
      </w:r>
      <w:r w:rsidR="00103CAE">
        <w:rPr>
          <w:rFonts w:ascii="Arial Narrow" w:hAnsi="Arial Narrow" w:cs="Times New Roman"/>
          <w:sz w:val="23"/>
          <w:szCs w:val="23"/>
        </w:rPr>
        <w:t xml:space="preserve">: </w:t>
      </w:r>
      <w:r>
        <w:rPr>
          <w:rFonts w:ascii="Arial Narrow" w:hAnsi="Arial Narrow" w:cs="Arial"/>
          <w:b/>
          <w:bCs/>
          <w:sz w:val="23"/>
          <w:szCs w:val="23"/>
        </w:rPr>
        <w:t>Tim Tyler</w:t>
      </w:r>
    </w:p>
    <w:p w:rsidR="00F23DBA" w:rsidRDefault="00F23DBA" w:rsidP="00F23DBA">
      <w:pPr>
        <w:widowControl w:val="0"/>
        <w:autoSpaceDE w:val="0"/>
        <w:autoSpaceDN w:val="0"/>
        <w:adjustRightInd w:val="0"/>
        <w:spacing w:after="0" w:line="35" w:lineRule="exact"/>
        <w:rPr>
          <w:rFonts w:ascii="Arial Narrow" w:hAnsi="Arial Narrow" w:cs="Times New Roman"/>
          <w:sz w:val="23"/>
          <w:szCs w:val="23"/>
        </w:rPr>
      </w:pPr>
    </w:p>
    <w:p w:rsidR="003A59D1" w:rsidRDefault="00F23DBA" w:rsidP="00452108">
      <w:pPr>
        <w:widowControl w:val="0"/>
        <w:autoSpaceDE w:val="0"/>
        <w:autoSpaceDN w:val="0"/>
        <w:adjustRightInd w:val="0"/>
        <w:spacing w:after="0" w:line="240" w:lineRule="auto"/>
        <w:ind w:left="6480"/>
        <w:rPr>
          <w:rFonts w:ascii="Arial Narrow" w:hAnsi="Arial Narrow" w:cs="Times New Roman"/>
          <w:sz w:val="23"/>
          <w:szCs w:val="23"/>
        </w:rPr>
      </w:pPr>
      <w:r>
        <w:rPr>
          <w:rFonts w:ascii="Arial Narrow" w:hAnsi="Arial Narrow" w:cs="Arial"/>
          <w:b/>
          <w:bCs/>
          <w:sz w:val="23"/>
          <w:szCs w:val="23"/>
        </w:rPr>
        <w:t>Viking Range, LLC, 662.451.4123</w:t>
      </w:r>
    </w:p>
    <w:p w:rsidR="00452108" w:rsidRPr="00452108" w:rsidRDefault="00452108" w:rsidP="00452108">
      <w:pPr>
        <w:widowControl w:val="0"/>
        <w:autoSpaceDE w:val="0"/>
        <w:autoSpaceDN w:val="0"/>
        <w:adjustRightInd w:val="0"/>
        <w:spacing w:after="0" w:line="240" w:lineRule="auto"/>
        <w:ind w:left="6480"/>
        <w:rPr>
          <w:rFonts w:ascii="Arial Narrow" w:hAnsi="Arial Narrow" w:cs="Times New Roman"/>
          <w:sz w:val="23"/>
          <w:szCs w:val="23"/>
        </w:rPr>
      </w:pPr>
    </w:p>
    <w:p w:rsidR="00F23DBA" w:rsidRPr="00452108" w:rsidRDefault="00F23DBA" w:rsidP="00452108">
      <w:pPr>
        <w:widowControl w:val="0"/>
        <w:overflowPunct w:val="0"/>
        <w:autoSpaceDE w:val="0"/>
        <w:autoSpaceDN w:val="0"/>
        <w:adjustRightInd w:val="0"/>
        <w:spacing w:after="0" w:line="427" w:lineRule="auto"/>
        <w:ind w:left="660" w:right="620" w:firstLine="227"/>
        <w:rPr>
          <w:rFonts w:ascii="Arial Narrow" w:hAnsi="Arial Narrow" w:cs="Arial"/>
          <w:b/>
          <w:bCs/>
          <w:sz w:val="24"/>
          <w:szCs w:val="24"/>
        </w:rPr>
      </w:pPr>
      <w:r w:rsidRPr="00452108">
        <w:rPr>
          <w:rFonts w:ascii="Arial Narrow" w:hAnsi="Arial Narrow" w:cs="Arial"/>
          <w:b/>
          <w:bCs/>
          <w:sz w:val="24"/>
          <w:szCs w:val="24"/>
        </w:rPr>
        <w:t xml:space="preserve">Viking Range, LLC Introduces New and Improved Dishwashers </w:t>
      </w:r>
      <w:r w:rsidR="00452108" w:rsidRPr="00452108">
        <w:rPr>
          <w:rFonts w:ascii="Arial Narrow" w:hAnsi="Arial Narrow" w:cs="Arial"/>
          <w:b/>
          <w:bCs/>
          <w:sz w:val="24"/>
          <w:szCs w:val="24"/>
        </w:rPr>
        <w:t xml:space="preserve">with 524 Series </w:t>
      </w:r>
    </w:p>
    <w:p w:rsidR="00F23DBA" w:rsidRPr="003A59D1" w:rsidRDefault="00103CAE" w:rsidP="00452108">
      <w:pPr>
        <w:pStyle w:val="NoSpacing"/>
        <w:jc w:val="both"/>
        <w:rPr>
          <w:rFonts w:ascii="Arial Narrow" w:hAnsi="Arial Narrow" w:cs="Arial"/>
          <w:sz w:val="24"/>
          <w:szCs w:val="24"/>
          <w:lang w:val="en"/>
        </w:rPr>
      </w:pPr>
      <w:r w:rsidRPr="003A59D1">
        <w:rPr>
          <w:rFonts w:ascii="Arial Narrow" w:hAnsi="Arial Narrow"/>
          <w:b/>
          <w:sz w:val="24"/>
          <w:szCs w:val="24"/>
        </w:rPr>
        <w:t>GREENWOOD, MS</w:t>
      </w:r>
      <w:r w:rsidR="00F23DBA" w:rsidRPr="003A59D1">
        <w:rPr>
          <w:rFonts w:ascii="Arial Narrow" w:hAnsi="Arial Narrow"/>
          <w:b/>
          <w:sz w:val="24"/>
          <w:szCs w:val="24"/>
        </w:rPr>
        <w:t>, December 2018</w:t>
      </w:r>
      <w:r w:rsidR="00F23DBA" w:rsidRPr="003A59D1">
        <w:rPr>
          <w:rFonts w:ascii="Arial Narrow" w:hAnsi="Arial Narrow"/>
          <w:sz w:val="24"/>
          <w:szCs w:val="24"/>
        </w:rPr>
        <w:t xml:space="preserve"> –– Viking Range, LLC, the originator of commercial-type cooking equipment for the home</w:t>
      </w:r>
      <w:r w:rsidR="00452108">
        <w:rPr>
          <w:rFonts w:ascii="Arial Narrow" w:hAnsi="Arial Narrow"/>
          <w:sz w:val="24"/>
          <w:szCs w:val="24"/>
        </w:rPr>
        <w:t>,</w:t>
      </w:r>
      <w:r w:rsidR="00452108">
        <w:rPr>
          <w:rFonts w:ascii="Arial Narrow" w:hAnsi="Arial Narrow" w:cs="Arial"/>
          <w:sz w:val="24"/>
          <w:szCs w:val="24"/>
          <w:lang w:val="en"/>
        </w:rPr>
        <w:t xml:space="preserve"> </w:t>
      </w:r>
      <w:r w:rsidR="00F23DBA" w:rsidRPr="00452108">
        <w:rPr>
          <w:rFonts w:ascii="Arial Narrow" w:hAnsi="Arial Narrow" w:cs="Arial"/>
          <w:sz w:val="24"/>
          <w:szCs w:val="24"/>
          <w:lang w:val="en"/>
        </w:rPr>
        <w:t>is</w:t>
      </w:r>
      <w:r w:rsidR="00F23DBA" w:rsidRPr="00526A12">
        <w:rPr>
          <w:rFonts w:ascii="Arial Narrow" w:hAnsi="Arial Narrow" w:cs="Arial"/>
          <w:sz w:val="24"/>
          <w:szCs w:val="24"/>
          <w:lang w:val="en"/>
        </w:rPr>
        <w:t xml:space="preserve"> </w:t>
      </w:r>
      <w:r w:rsidR="00F23DBA" w:rsidRPr="003A59D1">
        <w:rPr>
          <w:rFonts w:ascii="Arial Narrow" w:hAnsi="Arial Narrow" w:cs="Arial"/>
          <w:sz w:val="24"/>
          <w:szCs w:val="24"/>
          <w:lang w:val="en"/>
        </w:rPr>
        <w:t xml:space="preserve">pleased to announce the introduction of a new platform and chassis for the Viking dishwasher. </w:t>
      </w:r>
      <w:r w:rsidRPr="003A59D1">
        <w:rPr>
          <w:rFonts w:ascii="Arial Narrow" w:hAnsi="Arial Narrow" w:cs="Arial"/>
          <w:sz w:val="24"/>
          <w:szCs w:val="24"/>
          <w:lang w:val="en"/>
        </w:rPr>
        <w:t xml:space="preserve">A complete redesign offers an increase in rigidity of the unit and a quieter operation. </w:t>
      </w:r>
    </w:p>
    <w:p w:rsidR="00F23DBA" w:rsidRPr="003A59D1" w:rsidRDefault="00F23DBA" w:rsidP="00452108">
      <w:pPr>
        <w:pStyle w:val="NoSpacing"/>
        <w:jc w:val="both"/>
        <w:rPr>
          <w:rFonts w:ascii="Arial Narrow" w:hAnsi="Arial Narrow" w:cs="Arial"/>
          <w:color w:val="283C46"/>
          <w:sz w:val="24"/>
          <w:szCs w:val="24"/>
          <w:lang w:val="en"/>
        </w:rPr>
      </w:pPr>
    </w:p>
    <w:p w:rsidR="00F23DBA" w:rsidRPr="00F23DBA" w:rsidRDefault="00526A12" w:rsidP="00452108">
      <w:p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452108">
        <w:rPr>
          <w:rFonts w:ascii="Arial Narrow" w:eastAsia="Times New Roman" w:hAnsi="Arial Narrow" w:cs="Arial"/>
          <w:bCs/>
          <w:sz w:val="24"/>
          <w:szCs w:val="24"/>
        </w:rPr>
        <w:t>The 524 Series Dishwasher offers</w:t>
      </w:r>
      <w:r>
        <w:rPr>
          <w:rFonts w:ascii="Arial Narrow" w:eastAsia="Times New Roman" w:hAnsi="Arial Narrow" w:cs="Arial"/>
          <w:bCs/>
          <w:sz w:val="24"/>
          <w:szCs w:val="24"/>
        </w:rPr>
        <w:t xml:space="preserve"> </w:t>
      </w:r>
      <w:r w:rsidR="00F23DBA" w:rsidRPr="003A59D1">
        <w:rPr>
          <w:rFonts w:ascii="Arial Narrow" w:eastAsia="Times New Roman" w:hAnsi="Arial Narrow" w:cs="Arial"/>
          <w:bCs/>
          <w:sz w:val="24"/>
          <w:szCs w:val="24"/>
        </w:rPr>
        <w:t>Multi-Level Washing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 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>provides v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>ariable pressure wash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 xml:space="preserve">ing by adjusting 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>water volume, pressure, and temperature accordi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>ng to load size and soil levels. The m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ulti-level washing 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 xml:space="preserve">uses </w:t>
      </w:r>
      <w:r w:rsidR="00103CAE" w:rsidRPr="003A59D1">
        <w:rPr>
          <w:rFonts w:ascii="Arial Narrow" w:eastAsia="Times New Roman" w:hAnsi="Arial Narrow" w:cs="Arial"/>
          <w:sz w:val="24"/>
          <w:szCs w:val="24"/>
        </w:rPr>
        <w:t>a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 s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 xml:space="preserve">tainless steel bottom spray arm, 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upper spray arm and top nozzle 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 xml:space="preserve">to ensure clean dishes </w:t>
      </w:r>
      <w:r w:rsidR="00103CAE" w:rsidRPr="003A59D1">
        <w:rPr>
          <w:rFonts w:ascii="Arial Narrow" w:eastAsia="Times New Roman" w:hAnsi="Arial Narrow" w:cs="Arial"/>
          <w:sz w:val="24"/>
          <w:szCs w:val="24"/>
        </w:rPr>
        <w:t xml:space="preserve">with 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>every wash. The unit also features an intensive lower rack washing with an Extra Spray Arm for enhanced cleaning. The Turbidity S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ensor monitors the soil level of the dishes for superior quality 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>and the Triple Filtration S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>ystem removes the smallest particles for clean water circulation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 xml:space="preserve">. 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 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>The Flow-Through W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ater 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>H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>eater is concealed to provide a safer alternative to exposed heaters</w:t>
      </w:r>
      <w:r w:rsidR="00F23DBA" w:rsidRPr="003A59D1">
        <w:rPr>
          <w:rFonts w:ascii="Arial Narrow" w:eastAsia="Times New Roman" w:hAnsi="Arial Narrow" w:cs="Arial"/>
          <w:sz w:val="24"/>
          <w:szCs w:val="24"/>
        </w:rPr>
        <w:t xml:space="preserve">. 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 </w:t>
      </w:r>
    </w:p>
    <w:p w:rsidR="00F23DBA" w:rsidRPr="003A59D1" w:rsidRDefault="00F23DBA" w:rsidP="00452108">
      <w:pPr>
        <w:pStyle w:val="NoSpacing"/>
        <w:jc w:val="both"/>
        <w:rPr>
          <w:rFonts w:ascii="Arial Narrow" w:hAnsi="Arial Narrow"/>
          <w:sz w:val="24"/>
          <w:szCs w:val="24"/>
        </w:rPr>
      </w:pPr>
    </w:p>
    <w:p w:rsidR="00F23DBA" w:rsidRPr="003A59D1" w:rsidRDefault="00040E83" w:rsidP="00452108">
      <w:pPr>
        <w:pStyle w:val="NoSpacing"/>
        <w:jc w:val="both"/>
        <w:rPr>
          <w:rFonts w:ascii="Arial Narrow" w:hAnsi="Arial Narrow"/>
          <w:sz w:val="24"/>
          <w:szCs w:val="24"/>
        </w:rPr>
      </w:pPr>
      <w:r w:rsidRPr="003A59D1">
        <w:rPr>
          <w:rFonts w:ascii="Arial Narrow" w:hAnsi="Arial Narrow"/>
          <w:sz w:val="24"/>
          <w:szCs w:val="24"/>
        </w:rPr>
        <w:t>This</w:t>
      </w:r>
      <w:r w:rsidR="00F23DBA" w:rsidRPr="003A59D1">
        <w:rPr>
          <w:rFonts w:ascii="Arial Narrow" w:hAnsi="Arial Narrow"/>
          <w:sz w:val="24"/>
          <w:szCs w:val="24"/>
        </w:rPr>
        <w:t xml:space="preserve"> 24” dishwasher also has a Turbo Fan Dry function. The fan circulates air throughout the unit for efficient drying performance. </w:t>
      </w:r>
    </w:p>
    <w:p w:rsidR="00F23DBA" w:rsidRPr="003A59D1" w:rsidRDefault="00F23DBA" w:rsidP="00452108">
      <w:pPr>
        <w:pStyle w:val="NoSpacing"/>
        <w:jc w:val="both"/>
        <w:rPr>
          <w:rFonts w:ascii="Arial Narrow" w:hAnsi="Arial Narrow"/>
          <w:sz w:val="24"/>
          <w:szCs w:val="24"/>
        </w:rPr>
      </w:pPr>
    </w:p>
    <w:p w:rsidR="00F23DBA" w:rsidRPr="003A59D1" w:rsidRDefault="00040E83" w:rsidP="00452108">
      <w:p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bCs/>
          <w:sz w:val="24"/>
          <w:szCs w:val="24"/>
        </w:rPr>
        <w:t>The Quiet Clean</w:t>
      </w:r>
      <w:r w:rsidR="00F23DBA" w:rsidRPr="00F23DBA">
        <w:rPr>
          <w:rFonts w:ascii="Arial Narrow" w:eastAsia="Times New Roman" w:hAnsi="Arial Narrow" w:cs="Arial"/>
          <w:bCs/>
          <w:sz w:val="24"/>
          <w:szCs w:val="24"/>
        </w:rPr>
        <w:t xml:space="preserve">™ </w:t>
      </w:r>
      <w:r w:rsidRPr="003A59D1">
        <w:rPr>
          <w:rFonts w:ascii="Arial Narrow" w:eastAsia="Times New Roman" w:hAnsi="Arial Narrow" w:cs="Arial"/>
          <w:bCs/>
          <w:sz w:val="24"/>
          <w:szCs w:val="24"/>
        </w:rPr>
        <w:t>Performance Package</w:t>
      </w:r>
      <w:r w:rsidR="00F23DBA" w:rsidRPr="00F23DBA">
        <w:rPr>
          <w:rFonts w:ascii="Arial Narrow" w:eastAsia="Times New Roman" w:hAnsi="Arial Narrow" w:cs="Arial"/>
          <w:bCs/>
          <w:sz w:val="24"/>
          <w:szCs w:val="24"/>
        </w:rPr>
        <w:t xml:space="preserve"> - 42dB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 xml:space="preserve"> </w:t>
      </w:r>
      <w:r w:rsidRPr="003A59D1">
        <w:rPr>
          <w:rFonts w:ascii="Arial Narrow" w:eastAsia="Times New Roman" w:hAnsi="Arial Narrow" w:cs="Arial"/>
          <w:sz w:val="24"/>
          <w:szCs w:val="24"/>
        </w:rPr>
        <w:t>is made possible by three layer</w:t>
      </w:r>
      <w:r w:rsidR="003A59D1" w:rsidRPr="003A59D1">
        <w:rPr>
          <w:rFonts w:ascii="Arial Narrow" w:eastAsia="Times New Roman" w:hAnsi="Arial Narrow" w:cs="Arial"/>
          <w:sz w:val="24"/>
          <w:szCs w:val="24"/>
        </w:rPr>
        <w:t>s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 of insulation. B</w:t>
      </w:r>
      <w:r w:rsidR="00F23DBA" w:rsidRPr="00F23DBA">
        <w:rPr>
          <w:rFonts w:ascii="Arial Narrow" w:eastAsia="Times New Roman" w:hAnsi="Arial Narrow" w:cs="Arial"/>
          <w:sz w:val="24"/>
          <w:szCs w:val="24"/>
        </w:rPr>
        <w:t>itumen, cotton, and full side walls create one of the qui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etest dishwashers on the market. The brushless discharge and circulation motor is yet another feature that keeps this dishwasher quiet </w:t>
      </w:r>
      <w:r w:rsidR="003A59D1" w:rsidRPr="003A59D1">
        <w:rPr>
          <w:rFonts w:ascii="Arial Narrow" w:eastAsia="Times New Roman" w:hAnsi="Arial Narrow" w:cs="Arial"/>
          <w:sz w:val="24"/>
          <w:szCs w:val="24"/>
        </w:rPr>
        <w:t xml:space="preserve">while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in use. </w:t>
      </w:r>
    </w:p>
    <w:p w:rsidR="00040E83" w:rsidRPr="003A59D1" w:rsidRDefault="00040E83" w:rsidP="00452108">
      <w:p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</w:p>
    <w:p w:rsidR="00040E83" w:rsidRPr="00040E83" w:rsidRDefault="00040E83" w:rsidP="00452108">
      <w:pPr>
        <w:spacing w:after="0" w:line="240" w:lineRule="auto"/>
        <w:jc w:val="both"/>
        <w:rPr>
          <w:rFonts w:ascii="Arial Narrow" w:eastAsia="Times New Roman" w:hAnsi="Arial Narrow" w:cs="Arial"/>
          <w:bCs/>
          <w:sz w:val="24"/>
          <w:szCs w:val="24"/>
        </w:rPr>
      </w:pPr>
      <w:r w:rsidRPr="003A59D1">
        <w:rPr>
          <w:rFonts w:ascii="Arial Narrow" w:eastAsia="Times New Roman" w:hAnsi="Arial Narrow" w:cs="Arial"/>
          <w:bCs/>
          <w:sz w:val="24"/>
          <w:szCs w:val="24"/>
        </w:rPr>
        <w:t>Viking offers many different loading capabilities with the</w:t>
      </w:r>
      <w:r w:rsidR="00526A12">
        <w:rPr>
          <w:rFonts w:ascii="Arial Narrow" w:eastAsia="Times New Roman" w:hAnsi="Arial Narrow" w:cs="Arial"/>
          <w:bCs/>
          <w:sz w:val="24"/>
          <w:szCs w:val="24"/>
        </w:rPr>
        <w:t xml:space="preserve"> 524</w:t>
      </w:r>
      <w:r w:rsidRPr="003A59D1">
        <w:rPr>
          <w:rFonts w:ascii="Arial Narrow" w:eastAsia="Times New Roman" w:hAnsi="Arial Narrow" w:cs="Arial"/>
          <w:bCs/>
          <w:sz w:val="24"/>
          <w:szCs w:val="24"/>
        </w:rPr>
        <w:t xml:space="preserve"> Dishwasher models. The </w:t>
      </w:r>
      <w:r w:rsidRPr="003A59D1">
        <w:rPr>
          <w:rFonts w:ascii="Arial Narrow" w:eastAsia="Times New Roman" w:hAnsi="Arial Narrow" w:cs="Arial"/>
          <w:sz w:val="24"/>
          <w:szCs w:val="24"/>
        </w:rPr>
        <w:t>i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ndustry-leading heavy gauge top and bottom dish baskets hold even the heaviest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of </w:t>
      </w:r>
      <w:r w:rsidRPr="00040E83">
        <w:rPr>
          <w:rFonts w:ascii="Arial Narrow" w:eastAsia="Times New Roman" w:hAnsi="Arial Narrow" w:cs="Arial"/>
          <w:sz w:val="24"/>
          <w:szCs w:val="24"/>
        </w:rPr>
        <w:t>dishes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.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 </w:t>
      </w:r>
      <w:r w:rsidRPr="003A59D1">
        <w:rPr>
          <w:rFonts w:ascii="Arial Narrow" w:eastAsia="Times New Roman" w:hAnsi="Arial Narrow" w:cs="Arial"/>
          <w:bCs/>
          <w:sz w:val="24"/>
          <w:szCs w:val="24"/>
        </w:rPr>
        <w:t>This dishwasher h</w:t>
      </w:r>
      <w:r w:rsidRPr="00040E83">
        <w:rPr>
          <w:rFonts w:ascii="Arial Narrow" w:eastAsia="Times New Roman" w:hAnsi="Arial Narrow" w:cs="Arial"/>
          <w:sz w:val="24"/>
          <w:szCs w:val="24"/>
        </w:rPr>
        <w:t>olds up to 16 international place settings along with silverware and cutlery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.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 </w:t>
      </w:r>
      <w:r w:rsidRPr="003A59D1">
        <w:rPr>
          <w:rFonts w:ascii="Arial Narrow" w:eastAsia="Times New Roman" w:hAnsi="Arial Narrow" w:cs="Arial"/>
          <w:bCs/>
          <w:sz w:val="24"/>
          <w:szCs w:val="24"/>
        </w:rPr>
        <w:t xml:space="preserve">The adjustable </w:t>
      </w:r>
      <w:r w:rsidRPr="003A59D1">
        <w:rPr>
          <w:rFonts w:ascii="Arial Narrow" w:eastAsia="Times New Roman" w:hAnsi="Arial Narrow" w:cs="Arial"/>
          <w:sz w:val="24"/>
          <w:szCs w:val="24"/>
        </w:rPr>
        <w:t>top rack has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 3-positon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s allowing for loading of taller glasses in the upper rack or large pans in the bottom rack. </w:t>
      </w:r>
      <w:r w:rsidRPr="003A59D1">
        <w:rPr>
          <w:rFonts w:ascii="Arial Narrow" w:eastAsia="Times New Roman" w:hAnsi="Arial Narrow" w:cs="Arial"/>
          <w:bCs/>
          <w:sz w:val="24"/>
          <w:szCs w:val="24"/>
        </w:rPr>
        <w:t xml:space="preserve">A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Telescopic rail provides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a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smooth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gliding </w:t>
      </w:r>
      <w:r w:rsidRPr="00040E83">
        <w:rPr>
          <w:rFonts w:ascii="Arial Narrow" w:eastAsia="Times New Roman" w:hAnsi="Arial Narrow" w:cs="Arial"/>
          <w:sz w:val="24"/>
          <w:szCs w:val="24"/>
        </w:rPr>
        <w:t>motion for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 the upper basket. </w:t>
      </w:r>
    </w:p>
    <w:p w:rsidR="00040E83" w:rsidRPr="00040E83" w:rsidRDefault="00040E83" w:rsidP="00452108">
      <w:p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bCs/>
          <w:sz w:val="24"/>
          <w:szCs w:val="24"/>
        </w:rPr>
        <w:t xml:space="preserve">The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Upper Smart </w:t>
      </w:r>
      <w:proofErr w:type="spellStart"/>
      <w:r w:rsidRPr="00040E83">
        <w:rPr>
          <w:rFonts w:ascii="Arial Narrow" w:eastAsia="Times New Roman" w:hAnsi="Arial Narrow" w:cs="Arial"/>
          <w:sz w:val="24"/>
          <w:szCs w:val="24"/>
        </w:rPr>
        <w:t>FullSize</w:t>
      </w:r>
      <w:proofErr w:type="spellEnd"/>
      <w:r w:rsidRPr="00040E83">
        <w:rPr>
          <w:rFonts w:ascii="Arial Narrow" w:eastAsia="Times New Roman" w:hAnsi="Arial Narrow" w:cs="Arial"/>
          <w:sz w:val="24"/>
          <w:szCs w:val="24"/>
        </w:rPr>
        <w:t xml:space="preserve">™ Rack is designed to allow cleaning of cutlery while washing tall items simultaneously in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the upper rack.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Adjustable stemware shelves can be used for holding ladles or other small utensils </w:t>
      </w:r>
      <w:r w:rsidRPr="003A59D1">
        <w:rPr>
          <w:rFonts w:ascii="Arial Narrow" w:eastAsia="Times New Roman" w:hAnsi="Arial Narrow" w:cs="Arial"/>
          <w:sz w:val="24"/>
          <w:szCs w:val="24"/>
        </w:rPr>
        <w:t>and f</w:t>
      </w:r>
      <w:r w:rsidRPr="00040E83">
        <w:rPr>
          <w:rFonts w:ascii="Arial Narrow" w:eastAsia="Times New Roman" w:hAnsi="Arial Narrow" w:cs="Arial"/>
          <w:sz w:val="24"/>
          <w:szCs w:val="24"/>
        </w:rPr>
        <w:t>oldable tines provide versatility for the loading of pots, pans, and uniquely sized items in top and bottom racks</w:t>
      </w:r>
      <w:r w:rsidRPr="003A59D1">
        <w:rPr>
          <w:rFonts w:ascii="Arial Narrow" w:eastAsia="Times New Roman" w:hAnsi="Arial Narrow" w:cs="Arial"/>
          <w:sz w:val="24"/>
          <w:szCs w:val="24"/>
        </w:rPr>
        <w:t>.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 </w:t>
      </w:r>
      <w:r w:rsidRPr="003A59D1">
        <w:rPr>
          <w:rFonts w:ascii="Arial Narrow" w:eastAsia="Times New Roman" w:hAnsi="Arial Narrow" w:cs="Arial"/>
          <w:sz w:val="24"/>
          <w:szCs w:val="24"/>
        </w:rPr>
        <w:t>The b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ottom rack has eight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split foldable tines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and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the </w:t>
      </w:r>
      <w:r w:rsidRPr="00040E83">
        <w:rPr>
          <w:rFonts w:ascii="Arial Narrow" w:eastAsia="Times New Roman" w:hAnsi="Arial Narrow" w:cs="Arial"/>
          <w:sz w:val="24"/>
          <w:szCs w:val="24"/>
        </w:rPr>
        <w:t xml:space="preserve">top rack has six with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a </w:t>
      </w:r>
      <w:r w:rsidRPr="00040E83">
        <w:rPr>
          <w:rFonts w:ascii="Arial Narrow" w:eastAsia="Times New Roman" w:hAnsi="Arial Narrow" w:cs="Arial"/>
          <w:sz w:val="24"/>
          <w:szCs w:val="24"/>
        </w:rPr>
        <w:t>variabl</w:t>
      </w:r>
      <w:r w:rsidRPr="003A59D1">
        <w:rPr>
          <w:rFonts w:ascii="Arial Narrow" w:eastAsia="Times New Roman" w:hAnsi="Arial Narrow" w:cs="Arial"/>
          <w:sz w:val="24"/>
          <w:szCs w:val="24"/>
        </w:rPr>
        <w:t>e setting from flat to vertical. A s</w:t>
      </w:r>
      <w:r w:rsidRPr="00040E83">
        <w:rPr>
          <w:rFonts w:ascii="Arial Narrow" w:eastAsia="Times New Roman" w:hAnsi="Arial Narrow" w:cs="Arial"/>
          <w:sz w:val="24"/>
          <w:szCs w:val="24"/>
        </w:rPr>
        <w:t>liding cutlery basket can be mov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ed horizontally to any position. </w:t>
      </w:r>
    </w:p>
    <w:p w:rsidR="00040E83" w:rsidRPr="003A59D1" w:rsidRDefault="00103CAE" w:rsidP="00452108">
      <w:p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 xml:space="preserve">Other features of the new Viking </w:t>
      </w:r>
      <w:r w:rsidR="00526A12">
        <w:rPr>
          <w:rFonts w:ascii="Arial Narrow" w:eastAsia="Times New Roman" w:hAnsi="Arial Narrow" w:cs="Arial"/>
          <w:bCs/>
          <w:sz w:val="24"/>
          <w:szCs w:val="24"/>
        </w:rPr>
        <w:t>524</w:t>
      </w:r>
      <w:r w:rsidR="00526A12" w:rsidRPr="003A59D1">
        <w:rPr>
          <w:rFonts w:ascii="Arial Narrow" w:eastAsia="Times New Roman" w:hAnsi="Arial Narrow" w:cs="Arial"/>
          <w:bCs/>
          <w:sz w:val="24"/>
          <w:szCs w:val="24"/>
        </w:rPr>
        <w:t xml:space="preserve"> 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Dishwashers include a LCD screen with a remaining time indicator, touch button direct access control and a cycle indicator light on the floor. This unit is Energy Star Qualified and a Water Softener model is available. </w:t>
      </w:r>
    </w:p>
    <w:p w:rsidR="00103CAE" w:rsidRPr="003A59D1" w:rsidRDefault="00103CAE" w:rsidP="00452108">
      <w:p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</w:p>
    <w:p w:rsidR="00103CAE" w:rsidRPr="003A59D1" w:rsidRDefault="00103CAE" w:rsidP="00452108">
      <w:p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 xml:space="preserve">The numerous cycles and options </w:t>
      </w:r>
      <w:r w:rsidR="003A59D1" w:rsidRPr="003A59D1">
        <w:rPr>
          <w:rFonts w:ascii="Arial Narrow" w:eastAsia="Times New Roman" w:hAnsi="Arial Narrow" w:cs="Arial"/>
          <w:sz w:val="24"/>
          <w:szCs w:val="24"/>
        </w:rPr>
        <w:t xml:space="preserve">offered </w:t>
      </w:r>
      <w:r w:rsidRPr="003A59D1">
        <w:rPr>
          <w:rFonts w:ascii="Arial Narrow" w:eastAsia="Times New Roman" w:hAnsi="Arial Narrow" w:cs="Arial"/>
          <w:sz w:val="24"/>
          <w:szCs w:val="24"/>
        </w:rPr>
        <w:t>allow for the best care of dishes and glassw</w:t>
      </w:r>
      <w:r w:rsidR="003A59D1" w:rsidRPr="003A59D1">
        <w:rPr>
          <w:rFonts w:ascii="Arial Narrow" w:eastAsia="Times New Roman" w:hAnsi="Arial Narrow" w:cs="Arial"/>
          <w:sz w:val="24"/>
          <w:szCs w:val="24"/>
        </w:rPr>
        <w:t>are. Those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 cycles</w:t>
      </w:r>
      <w:r w:rsidR="003A59D1" w:rsidRPr="003A59D1">
        <w:rPr>
          <w:rFonts w:ascii="Arial Narrow" w:eastAsia="Times New Roman" w:hAnsi="Arial Narrow" w:cs="Arial"/>
          <w:sz w:val="24"/>
          <w:szCs w:val="24"/>
        </w:rPr>
        <w:t xml:space="preserve"> and options</w:t>
      </w:r>
      <w:r w:rsidRPr="003A59D1">
        <w:rPr>
          <w:rFonts w:ascii="Arial Narrow" w:eastAsia="Times New Roman" w:hAnsi="Arial Narrow" w:cs="Arial"/>
          <w:sz w:val="24"/>
          <w:szCs w:val="24"/>
        </w:rPr>
        <w:t xml:space="preserve"> are as follows: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lastRenderedPageBreak/>
        <w:t>Pots/Pans Plus – Extra-heavy soil level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proofErr w:type="spellStart"/>
      <w:r w:rsidRPr="003A59D1">
        <w:rPr>
          <w:rFonts w:ascii="Arial Narrow" w:eastAsia="Times New Roman" w:hAnsi="Arial Narrow" w:cs="Arial"/>
          <w:sz w:val="24"/>
          <w:szCs w:val="24"/>
        </w:rPr>
        <w:t>GlassCare</w:t>
      </w:r>
      <w:proofErr w:type="spellEnd"/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Auto – determines the amount of water and temperature, needed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proofErr w:type="spellStart"/>
      <w:r w:rsidRPr="003A59D1">
        <w:rPr>
          <w:rFonts w:ascii="Arial Narrow" w:eastAsia="Times New Roman" w:hAnsi="Arial Narrow" w:cs="Arial"/>
          <w:sz w:val="24"/>
          <w:szCs w:val="24"/>
        </w:rPr>
        <w:t>CombiClean</w:t>
      </w:r>
      <w:proofErr w:type="spellEnd"/>
      <w:r w:rsidRPr="003A59D1">
        <w:rPr>
          <w:rFonts w:ascii="Arial Narrow" w:eastAsia="Times New Roman" w:hAnsi="Arial Narrow" w:cs="Arial"/>
          <w:sz w:val="24"/>
          <w:szCs w:val="24"/>
        </w:rPr>
        <w:t xml:space="preserve"> – washes delicate items in upper basket and heavier soiled items in lower basket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Regular Wash – Normal soil level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proofErr w:type="spellStart"/>
      <w:r w:rsidRPr="003A59D1">
        <w:rPr>
          <w:rFonts w:ascii="Arial Narrow" w:eastAsia="Times New Roman" w:hAnsi="Arial Narrow" w:cs="Arial"/>
          <w:sz w:val="24"/>
          <w:szCs w:val="24"/>
        </w:rPr>
        <w:t>HourWash</w:t>
      </w:r>
      <w:proofErr w:type="spellEnd"/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Quick Wash – 35 Minutes!</w:t>
      </w:r>
    </w:p>
    <w:p w:rsidR="003A59D1" w:rsidRPr="003A59D1" w:rsidRDefault="00103CAE" w:rsidP="00452108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Rinse/Hold – Pre-rinse dishes clean</w:t>
      </w:r>
    </w:p>
    <w:p w:rsidR="00103CAE" w:rsidRPr="003A59D1" w:rsidRDefault="00103CAE" w:rsidP="00452108">
      <w:p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Options: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Express Function – Sensor detects rinse aid and automatically sets drying cycle duration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Sanitize Function – Raises water temperature in final rinse to meet NSF requirements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High Gloss – Provides superior drying performance</w:t>
      </w:r>
    </w:p>
    <w:p w:rsidR="00103CAE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Intense Wash – Helps wash heavily soiled dishes</w:t>
      </w:r>
    </w:p>
    <w:p w:rsidR="00F23DBA" w:rsidRPr="003A59D1" w:rsidRDefault="00103CAE" w:rsidP="00452108">
      <w:pPr>
        <w:pStyle w:val="ListParagraph"/>
        <w:numPr>
          <w:ilvl w:val="0"/>
          <w:numId w:val="5"/>
        </w:numPr>
        <w:spacing w:before="100" w:beforeAutospacing="1" w:after="100" w:afterAutospacing="1" w:line="240" w:lineRule="auto"/>
        <w:jc w:val="both"/>
        <w:rPr>
          <w:rFonts w:ascii="Arial Narrow" w:eastAsia="Times New Roman" w:hAnsi="Arial Narrow" w:cs="Arial"/>
          <w:sz w:val="24"/>
          <w:szCs w:val="24"/>
        </w:rPr>
      </w:pPr>
      <w:r w:rsidRPr="003A59D1">
        <w:rPr>
          <w:rFonts w:ascii="Arial Narrow" w:eastAsia="Times New Roman" w:hAnsi="Arial Narrow" w:cs="Arial"/>
          <w:sz w:val="24"/>
          <w:szCs w:val="24"/>
        </w:rPr>
        <w:t>Delay Start – Allows delayed activation for up to 24 hours</w:t>
      </w:r>
    </w:p>
    <w:p w:rsidR="00F23DBA" w:rsidRPr="003A59D1" w:rsidRDefault="00F23DBA" w:rsidP="00452108">
      <w:pPr>
        <w:pStyle w:val="NoSpacing"/>
        <w:jc w:val="both"/>
        <w:rPr>
          <w:rFonts w:ascii="Arial Narrow" w:hAnsi="Arial Narrow" w:cs="Times New Roman"/>
          <w:sz w:val="24"/>
          <w:szCs w:val="24"/>
        </w:rPr>
      </w:pPr>
      <w:r w:rsidRPr="003A59D1">
        <w:rPr>
          <w:rFonts w:ascii="Arial Narrow" w:hAnsi="Arial Narrow"/>
          <w:sz w:val="24"/>
          <w:szCs w:val="24"/>
        </w:rPr>
        <w:t>Viking Range, LLC originated ultra-premium commercial-type appliances for the home, creating a whole new category of home appliances. Committed to innovative product design, unrivaled performance and peerless quality, Viking is headquartered in Greenwood, Mississippi, and is a subsidiary of The Middleby Corporation, a long-time leader in commercial kitchen technology. Viking appliances are recognized globally as the foremost brand in the high-end appliance industry and are sold through a network of premium appliance distributors and dealers worldwide.</w:t>
      </w:r>
    </w:p>
    <w:p w:rsidR="00F23DBA" w:rsidRPr="003A59D1" w:rsidRDefault="00F23DBA" w:rsidP="00452108">
      <w:pPr>
        <w:pStyle w:val="NoSpacing"/>
        <w:jc w:val="both"/>
        <w:rPr>
          <w:rFonts w:ascii="Arial Narrow" w:hAnsi="Arial Narrow" w:cs="Times New Roman"/>
          <w:sz w:val="24"/>
          <w:szCs w:val="24"/>
        </w:rPr>
      </w:pPr>
    </w:p>
    <w:p w:rsidR="00F23DBA" w:rsidRPr="003A59D1" w:rsidRDefault="00F23DBA" w:rsidP="00452108">
      <w:pPr>
        <w:pStyle w:val="NoSpacing"/>
        <w:jc w:val="both"/>
        <w:rPr>
          <w:rFonts w:ascii="Arial Narrow" w:hAnsi="Arial Narrow" w:cs="Times New Roman"/>
          <w:sz w:val="24"/>
          <w:szCs w:val="24"/>
        </w:rPr>
      </w:pPr>
      <w:r w:rsidRPr="003A59D1">
        <w:rPr>
          <w:rFonts w:ascii="Arial Narrow" w:hAnsi="Arial Narrow"/>
          <w:sz w:val="24"/>
          <w:szCs w:val="24"/>
        </w:rPr>
        <w:t xml:space="preserve">For additional product information, to locate a Viking dealer in your area, please visit </w:t>
      </w:r>
      <w:r w:rsidRPr="003A59D1">
        <w:rPr>
          <w:rFonts w:ascii="Arial Narrow" w:hAnsi="Arial Narrow"/>
          <w:color w:val="0000FF"/>
          <w:sz w:val="24"/>
          <w:szCs w:val="24"/>
          <w:u w:val="single"/>
        </w:rPr>
        <w:t>www.vikingrange.com</w:t>
      </w:r>
      <w:r w:rsidRPr="003A59D1">
        <w:rPr>
          <w:rFonts w:ascii="Arial Narrow" w:hAnsi="Arial Narrow"/>
          <w:sz w:val="24"/>
          <w:szCs w:val="24"/>
        </w:rPr>
        <w:t xml:space="preserve">. VIKING is a registered trademark of Viking Range, LLC. </w:t>
      </w:r>
    </w:p>
    <w:p w:rsidR="004D1A6B" w:rsidRDefault="004D1A6B">
      <w:bookmarkStart w:id="0" w:name="_GoBack"/>
      <w:bookmarkEnd w:id="0"/>
    </w:p>
    <w:sectPr w:rsidR="004D1A6B">
      <w:head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14B5" w:rsidRDefault="003F14B5" w:rsidP="00F23DBA">
      <w:pPr>
        <w:spacing w:after="0" w:line="240" w:lineRule="auto"/>
      </w:pPr>
      <w:r>
        <w:separator/>
      </w:r>
    </w:p>
  </w:endnote>
  <w:endnote w:type="continuationSeparator" w:id="0">
    <w:p w:rsidR="003F14B5" w:rsidRDefault="003F14B5" w:rsidP="00F23D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14B5" w:rsidRDefault="003F14B5" w:rsidP="00F23DBA">
      <w:pPr>
        <w:spacing w:after="0" w:line="240" w:lineRule="auto"/>
      </w:pPr>
      <w:r>
        <w:separator/>
      </w:r>
    </w:p>
  </w:footnote>
  <w:footnote w:type="continuationSeparator" w:id="0">
    <w:p w:rsidR="003F14B5" w:rsidRDefault="003F14B5" w:rsidP="00F23D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3DBA" w:rsidRDefault="00F23DBA" w:rsidP="00F23DBA">
    <w:pPr>
      <w:pStyle w:val="Header"/>
      <w:jc w:val="center"/>
    </w:pPr>
    <w:r>
      <w:rPr>
        <w:noProof/>
      </w:rPr>
      <w:drawing>
        <wp:inline distT="0" distB="0" distL="0" distR="0" wp14:anchorId="53E3BC8E" wp14:editId="62C57404">
          <wp:extent cx="1695450" cy="722558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Viki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8907" cy="72829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F23DBA" w:rsidRDefault="00F23DBA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2000AA2"/>
    <w:multiLevelType w:val="multilevel"/>
    <w:tmpl w:val="3D38F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5A01B18"/>
    <w:multiLevelType w:val="hybridMultilevel"/>
    <w:tmpl w:val="32D4356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5BC25C76"/>
    <w:multiLevelType w:val="multilevel"/>
    <w:tmpl w:val="BEF07E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5610876"/>
    <w:multiLevelType w:val="multilevel"/>
    <w:tmpl w:val="B15A52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67FC6D9D"/>
    <w:multiLevelType w:val="multilevel"/>
    <w:tmpl w:val="E1D43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3DBA"/>
    <w:rsid w:val="00040E83"/>
    <w:rsid w:val="000D3B12"/>
    <w:rsid w:val="00103CAE"/>
    <w:rsid w:val="003A59D1"/>
    <w:rsid w:val="003F14B5"/>
    <w:rsid w:val="00452108"/>
    <w:rsid w:val="0046375E"/>
    <w:rsid w:val="004D1A6B"/>
    <w:rsid w:val="00526A12"/>
    <w:rsid w:val="00D91967"/>
    <w:rsid w:val="00F23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3DBA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23DBA"/>
    <w:pPr>
      <w:spacing w:after="0" w:line="240" w:lineRule="auto"/>
    </w:pPr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F23D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3DBA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F23D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3DBA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3D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3DBA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03CA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3DBA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23DBA"/>
    <w:pPr>
      <w:spacing w:after="0" w:line="240" w:lineRule="auto"/>
    </w:pPr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F23D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23DBA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F23DB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23DBA"/>
    <w:rPr>
      <w:rFonts w:eastAsiaTheme="minorEastAsi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23D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3DBA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03CA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70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94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62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58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66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706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138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130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7040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71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679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1014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6809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1598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198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6341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003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54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016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233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214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571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782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54222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76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411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8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61007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459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0844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7362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187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951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651</Words>
  <Characters>3712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Katy Coleman</dc:creator>
  <cp:lastModifiedBy>Katy Coleman</cp:lastModifiedBy>
  <cp:revision>3</cp:revision>
  <cp:lastPrinted>2018-12-14T19:35:00Z</cp:lastPrinted>
  <dcterms:created xsi:type="dcterms:W3CDTF">2018-12-14T19:34:00Z</dcterms:created>
  <dcterms:modified xsi:type="dcterms:W3CDTF">2018-12-14T19:35:00Z</dcterms:modified>
</cp:coreProperties>
</file>